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755993"/>
        <w:placeholder>
          <w:docPart w:val="75CABE3D25014FE3BACE8D27473CA74E"/>
        </w:placeholder>
        <w:dataBinding w:prefixMappings="xmlns:ns0='http://purl.org/dc/elements/1.1/' xmlns:ns1='http://schemas.openxmlformats.org/package/2006/metadata/core-properties' " w:xpath="/ns1:coreProperties[1]/ns0:title[1]" w:storeItemID="{6C3C8BC8-F283-45AE-878A-BAB7291924A1}"/>
        <w15:color w:val="1F1F5F"/>
        <w:text w:multiLine="1"/>
      </w:sdtPr>
      <w:sdtContent>
        <w:p w14:paraId="058563DE" w14:textId="77777777" w:rsidR="00D61FD1" w:rsidRDefault="00B3424A" w:rsidP="00D61FD1">
          <w:pPr>
            <w:pStyle w:val="Title"/>
          </w:pPr>
          <w:r>
            <w:rPr>
              <w:rStyle w:val="TitleChar"/>
            </w:rPr>
            <w:t>Rec</w:t>
          </w:r>
          <w:r w:rsidR="00A87833">
            <w:rPr>
              <w:rStyle w:val="TitleChar"/>
            </w:rPr>
            <w:t xml:space="preserve">overing and protecting animals </w:t>
          </w:r>
          <w:r>
            <w:rPr>
              <w:rStyle w:val="TitleChar"/>
            </w:rPr>
            <w:t>after a natural disaster</w:t>
          </w:r>
        </w:p>
      </w:sdtContent>
    </w:sdt>
    <w:bookmarkStart w:id="0" w:name="_Toc15286907" w:displacedByCustomXml="prev"/>
    <w:bookmarkStart w:id="1" w:name="_Toc15286861" w:displacedByCustomXml="prev"/>
    <w:bookmarkEnd w:id="1"/>
    <w:bookmarkEnd w:id="0"/>
    <w:p w14:paraId="6954EAB4" w14:textId="77777777" w:rsidR="00B3424A" w:rsidRPr="00A41AC2" w:rsidRDefault="00B3424A" w:rsidP="00A41AC2">
      <w:pPr>
        <w:pStyle w:val="Heading2"/>
      </w:pPr>
      <w:r w:rsidRPr="00A41AC2">
        <w:t>As conditions begin to clear and people begin returning to their homes after a flood, it is important for pet and livestock owners to remain alert for any potential risks for themselves and their pets and livestock.</w:t>
      </w:r>
    </w:p>
    <w:p w14:paraId="79BCD7ED" w14:textId="77777777" w:rsidR="00B3424A" w:rsidRDefault="00B3424A" w:rsidP="00A41AC2">
      <w:pPr>
        <w:rPr>
          <w:lang w:eastAsia="en-AU"/>
        </w:rPr>
      </w:pPr>
      <w:r w:rsidRPr="00B3424A">
        <w:rPr>
          <w:lang w:eastAsia="en-AU"/>
        </w:rPr>
        <w:t>Follow these tips to support your pets</w:t>
      </w:r>
      <w:r>
        <w:rPr>
          <w:lang w:eastAsia="en-AU"/>
        </w:rPr>
        <w:t xml:space="preserve"> and livestock immediately after a natural disaster:</w:t>
      </w:r>
    </w:p>
    <w:p w14:paraId="5CB48573" w14:textId="77777777" w:rsidR="00B3424A" w:rsidRDefault="00B3424A" w:rsidP="00B3424A">
      <w:pPr>
        <w:pStyle w:val="ListParagraph"/>
        <w:numPr>
          <w:ilvl w:val="0"/>
          <w:numId w:val="48"/>
        </w:numPr>
        <w:rPr>
          <w:lang w:eastAsia="en-AU"/>
        </w:rPr>
      </w:pPr>
      <w:r>
        <w:rPr>
          <w:lang w:eastAsia="en-AU"/>
        </w:rPr>
        <w:t>If you return to your home after a disaster and your pets or animals are injured or sick, they should be given veterinary treatment as soon as possible.</w:t>
      </w:r>
    </w:p>
    <w:p w14:paraId="14706B6A" w14:textId="77777777" w:rsidR="00B3424A" w:rsidRPr="00B3424A" w:rsidRDefault="00B3424A" w:rsidP="00B3424A">
      <w:pPr>
        <w:pStyle w:val="ListParagraph"/>
        <w:numPr>
          <w:ilvl w:val="0"/>
          <w:numId w:val="48"/>
        </w:numPr>
        <w:rPr>
          <w:lang w:eastAsia="en-AU"/>
        </w:rPr>
      </w:pPr>
      <w:r w:rsidRPr="00B3424A">
        <w:rPr>
          <w:lang w:eastAsia="en-AU"/>
        </w:rPr>
        <w:t>Be aware of water sources such as floodwaters, ponds and puddles that may be contaminated. Do not allow your pets to play in these or drink from them and monitor them closely.</w:t>
      </w:r>
    </w:p>
    <w:p w14:paraId="37D584CB" w14:textId="77777777" w:rsidR="00B3424A" w:rsidRPr="00B3424A" w:rsidRDefault="00B3424A" w:rsidP="00B3424A">
      <w:pPr>
        <w:pStyle w:val="ListParagraph"/>
        <w:numPr>
          <w:ilvl w:val="0"/>
          <w:numId w:val="48"/>
        </w:numPr>
        <w:rPr>
          <w:lang w:eastAsia="en-AU"/>
        </w:rPr>
      </w:pPr>
      <w:r w:rsidRPr="00B3424A">
        <w:rPr>
          <w:lang w:eastAsia="en-AU"/>
        </w:rPr>
        <w:t xml:space="preserve">Assess your property for debris and other hazards before moving your pets back in. Never let pets explore debris as they can suffer lacerations or contract diseases. Contact your </w:t>
      </w:r>
      <w:r>
        <w:rPr>
          <w:lang w:eastAsia="en-AU"/>
        </w:rPr>
        <w:t xml:space="preserve">local </w:t>
      </w:r>
      <w:r w:rsidRPr="00B3424A">
        <w:rPr>
          <w:lang w:eastAsia="en-AU"/>
        </w:rPr>
        <w:t>council if you are unsure about or unable to remove any hazards you identify.</w:t>
      </w:r>
    </w:p>
    <w:p w14:paraId="15543DEF" w14:textId="77777777" w:rsidR="00B3424A" w:rsidRPr="00B3424A" w:rsidRDefault="00B3424A" w:rsidP="00B3424A">
      <w:pPr>
        <w:pStyle w:val="ListParagraph"/>
        <w:numPr>
          <w:ilvl w:val="0"/>
          <w:numId w:val="48"/>
        </w:numPr>
        <w:rPr>
          <w:lang w:eastAsia="en-AU"/>
        </w:rPr>
      </w:pPr>
      <w:r w:rsidRPr="00B3424A">
        <w:rPr>
          <w:lang w:eastAsia="en-AU"/>
        </w:rPr>
        <w:t>Keep your pets contained in your home</w:t>
      </w:r>
      <w:r w:rsidR="008261E0">
        <w:rPr>
          <w:lang w:eastAsia="en-AU"/>
        </w:rPr>
        <w:t xml:space="preserve"> for a few days,</w:t>
      </w:r>
      <w:r w:rsidRPr="00B3424A">
        <w:rPr>
          <w:lang w:eastAsia="en-AU"/>
        </w:rPr>
        <w:t xml:space="preserve"> as a flood can wash away familiar smells and introduce some new ones. It can also displace wildlife. After the flood, keep your dog on a lead when you go outside to prevent confusion and ensure they don’t chase any wildlife.</w:t>
      </w:r>
    </w:p>
    <w:p w14:paraId="5BD8B9A9" w14:textId="55CF4FE2" w:rsidR="00A87833" w:rsidRDefault="00B3424A" w:rsidP="003F2255">
      <w:pPr>
        <w:pStyle w:val="ListParagraph"/>
        <w:numPr>
          <w:ilvl w:val="0"/>
          <w:numId w:val="48"/>
        </w:numPr>
      </w:pPr>
      <w:r>
        <w:rPr>
          <w:lang w:eastAsia="en-AU"/>
        </w:rPr>
        <w:t>Ensure your animals have access to clean water</w:t>
      </w:r>
      <w:r w:rsidR="00A446B5">
        <w:rPr>
          <w:lang w:eastAsia="en-AU"/>
        </w:rPr>
        <w:t>,</w:t>
      </w:r>
      <w:r w:rsidR="0092444F">
        <w:rPr>
          <w:lang w:eastAsia="en-AU"/>
        </w:rPr>
        <w:t xml:space="preserve"> </w:t>
      </w:r>
      <w:proofErr w:type="gramStart"/>
      <w:r>
        <w:rPr>
          <w:lang w:eastAsia="en-AU"/>
        </w:rPr>
        <w:t>food</w:t>
      </w:r>
      <w:proofErr w:type="gramEnd"/>
      <w:r>
        <w:rPr>
          <w:lang w:eastAsia="en-AU"/>
        </w:rPr>
        <w:t xml:space="preserve"> and </w:t>
      </w:r>
      <w:r w:rsidR="00A446B5">
        <w:rPr>
          <w:lang w:eastAsia="en-AU"/>
        </w:rPr>
        <w:t xml:space="preserve">shelter. </w:t>
      </w:r>
    </w:p>
    <w:p w14:paraId="24577F4F" w14:textId="77777777" w:rsidR="00B3424A" w:rsidRPr="00B3424A" w:rsidRDefault="00B3424A" w:rsidP="003F2255">
      <w:pPr>
        <w:pStyle w:val="ListParagraph"/>
        <w:numPr>
          <w:ilvl w:val="0"/>
          <w:numId w:val="48"/>
        </w:numPr>
      </w:pPr>
      <w:r w:rsidRPr="00B3424A">
        <w:t>Remember that you comfort your pet as much as they comfort you in stressful times. Be patient with your pets after a disaster and do your best to stay together</w:t>
      </w:r>
      <w:r w:rsidR="008261E0">
        <w:t xml:space="preserve"> when you return home</w:t>
      </w:r>
      <w:r w:rsidRPr="00B3424A">
        <w:t xml:space="preserve"> after an evacuation.</w:t>
      </w:r>
    </w:p>
    <w:p w14:paraId="4BBBB74A" w14:textId="77777777" w:rsidR="00D61FD1" w:rsidRDefault="00A87833" w:rsidP="00A87833">
      <w:pPr>
        <w:pStyle w:val="Heading2"/>
        <w:rPr>
          <w:lang w:eastAsia="en-AU"/>
        </w:rPr>
      </w:pPr>
      <w:r>
        <w:rPr>
          <w:lang w:eastAsia="en-AU"/>
        </w:rPr>
        <w:t>Deceased animals</w:t>
      </w:r>
    </w:p>
    <w:p w14:paraId="7B73778F" w14:textId="77777777" w:rsidR="00A87833" w:rsidRDefault="00A87833" w:rsidP="00A87833">
      <w:pPr>
        <w:rPr>
          <w:lang w:eastAsia="en-AU"/>
        </w:rPr>
      </w:pPr>
      <w:r>
        <w:rPr>
          <w:lang w:eastAsia="en-AU"/>
        </w:rPr>
        <w:t>Dead animals should be disposed of by burial or cremation on rural properties. For other disposal options, contact your local council.</w:t>
      </w:r>
      <w:r w:rsidR="00A41AC2">
        <w:rPr>
          <w:lang w:eastAsia="en-AU"/>
        </w:rPr>
        <w:t xml:space="preserve"> </w:t>
      </w:r>
    </w:p>
    <w:p w14:paraId="17BE9573" w14:textId="77777777" w:rsidR="00D61FD1" w:rsidRDefault="00A87833" w:rsidP="00A87833">
      <w:pPr>
        <w:pStyle w:val="Heading2"/>
        <w:rPr>
          <w:lang w:eastAsia="en-AU"/>
        </w:rPr>
      </w:pPr>
      <w:r>
        <w:rPr>
          <w:lang w:eastAsia="en-AU"/>
        </w:rPr>
        <w:t>Injured wildlife</w:t>
      </w:r>
    </w:p>
    <w:p w14:paraId="057810DB" w14:textId="5702D799" w:rsidR="00A87833" w:rsidRPr="0092444F" w:rsidRDefault="00A87833" w:rsidP="00A87833">
      <w:pPr>
        <w:pStyle w:val="Heading2"/>
        <w:rPr>
          <w:rFonts w:asciiTheme="minorHAnsi" w:eastAsia="Calibri" w:hAnsiTheme="minorHAnsi"/>
          <w:color w:val="auto"/>
          <w:sz w:val="22"/>
          <w:szCs w:val="22"/>
          <w:lang w:eastAsia="en-AU"/>
        </w:rPr>
      </w:pPr>
      <w:r w:rsidRPr="0092444F">
        <w:rPr>
          <w:rFonts w:asciiTheme="minorHAnsi" w:eastAsia="Calibri" w:hAnsiTheme="minorHAnsi"/>
          <w:color w:val="auto"/>
          <w:sz w:val="22"/>
          <w:szCs w:val="22"/>
          <w:lang w:eastAsia="en-AU"/>
        </w:rPr>
        <w:t xml:space="preserve">Before rescuing injured </w:t>
      </w:r>
      <w:proofErr w:type="gramStart"/>
      <w:r w:rsidRPr="0092444F">
        <w:rPr>
          <w:rFonts w:asciiTheme="minorHAnsi" w:eastAsia="Calibri" w:hAnsiTheme="minorHAnsi"/>
          <w:color w:val="auto"/>
          <w:sz w:val="22"/>
          <w:szCs w:val="22"/>
          <w:lang w:eastAsia="en-AU"/>
        </w:rPr>
        <w:t>wildlife</w:t>
      </w:r>
      <w:proofErr w:type="gramEnd"/>
      <w:r w:rsidRPr="0092444F">
        <w:rPr>
          <w:rFonts w:asciiTheme="minorHAnsi" w:eastAsia="Calibri" w:hAnsiTheme="minorHAnsi"/>
          <w:color w:val="auto"/>
          <w:sz w:val="22"/>
          <w:szCs w:val="22"/>
          <w:lang w:eastAsia="en-AU"/>
        </w:rPr>
        <w:t xml:space="preserve"> you </w:t>
      </w:r>
      <w:r w:rsidR="008261E0" w:rsidRPr="0092444F">
        <w:rPr>
          <w:rFonts w:asciiTheme="minorHAnsi" w:eastAsia="Calibri" w:hAnsiTheme="minorHAnsi"/>
          <w:color w:val="auto"/>
          <w:sz w:val="22"/>
          <w:szCs w:val="22"/>
          <w:lang w:eastAsia="en-AU"/>
        </w:rPr>
        <w:t xml:space="preserve">need to </w:t>
      </w:r>
      <w:r w:rsidRPr="0092444F">
        <w:rPr>
          <w:rFonts w:asciiTheme="minorHAnsi" w:eastAsia="Calibri" w:hAnsiTheme="minorHAnsi"/>
          <w:color w:val="auto"/>
          <w:sz w:val="22"/>
          <w:szCs w:val="22"/>
          <w:lang w:eastAsia="en-AU"/>
        </w:rPr>
        <w:t>make sure you are in a position to assist</w:t>
      </w:r>
      <w:r w:rsidR="008261E0" w:rsidRPr="0092444F">
        <w:rPr>
          <w:rFonts w:asciiTheme="minorHAnsi" w:eastAsia="Calibri" w:hAnsiTheme="minorHAnsi"/>
          <w:color w:val="auto"/>
          <w:sz w:val="22"/>
          <w:szCs w:val="22"/>
          <w:lang w:eastAsia="en-AU"/>
        </w:rPr>
        <w:t xml:space="preserve"> appropriately</w:t>
      </w:r>
      <w:r w:rsidRPr="0092444F">
        <w:rPr>
          <w:rFonts w:asciiTheme="minorHAnsi" w:eastAsia="Calibri" w:hAnsiTheme="minorHAnsi"/>
          <w:color w:val="auto"/>
          <w:sz w:val="22"/>
          <w:szCs w:val="22"/>
          <w:lang w:eastAsia="en-AU"/>
        </w:rPr>
        <w:t xml:space="preserve">. </w:t>
      </w:r>
    </w:p>
    <w:p w14:paraId="6A2B5E40" w14:textId="1CE37525" w:rsidR="00A87833" w:rsidRPr="0092444F" w:rsidRDefault="00A87833" w:rsidP="00A41AC2">
      <w:pPr>
        <w:pStyle w:val="NormalWeb"/>
        <w:spacing w:after="0"/>
        <w:textAlignment w:val="top"/>
        <w:rPr>
          <w:rFonts w:asciiTheme="minorHAnsi" w:hAnsiTheme="minorHAnsi" w:cs="Arial"/>
          <w:color w:val="414042"/>
          <w:sz w:val="22"/>
          <w:szCs w:val="22"/>
        </w:rPr>
      </w:pPr>
      <w:r w:rsidRPr="0092444F">
        <w:rPr>
          <w:rFonts w:asciiTheme="minorHAnsi" w:hAnsiTheme="minorHAnsi"/>
          <w:sz w:val="22"/>
          <w:szCs w:val="22"/>
          <w:lang w:eastAsia="en-AU"/>
        </w:rPr>
        <w:t xml:space="preserve">To report injured wildlife, contact </w:t>
      </w:r>
      <w:hyperlink r:id="rId9" w:tgtFrame="_blank" w:history="1">
        <w:proofErr w:type="spellStart"/>
        <w:r w:rsidRPr="0092444F">
          <w:rPr>
            <w:rStyle w:val="Hyperlink"/>
            <w:rFonts w:asciiTheme="minorHAnsi" w:hAnsiTheme="minorHAnsi" w:cs="Arial"/>
            <w:bCs/>
            <w:sz w:val="22"/>
            <w:szCs w:val="22"/>
            <w:bdr w:val="none" w:sz="0" w:space="0" w:color="auto" w:frame="1"/>
          </w:rPr>
          <w:t>Wildcare</w:t>
        </w:r>
        <w:proofErr w:type="spellEnd"/>
        <w:r w:rsidRPr="0092444F">
          <w:rPr>
            <w:rStyle w:val="Hyperlink"/>
            <w:rFonts w:asciiTheme="minorHAnsi" w:hAnsiTheme="minorHAnsi" w:cs="Arial"/>
            <w:bCs/>
            <w:sz w:val="22"/>
            <w:szCs w:val="22"/>
            <w:bdr w:val="none" w:sz="0" w:space="0" w:color="auto" w:frame="1"/>
          </w:rPr>
          <w:t xml:space="preserve"> NT</w:t>
        </w:r>
      </w:hyperlink>
      <w:r w:rsidRPr="0092444F">
        <w:rPr>
          <w:rStyle w:val="Strong"/>
          <w:rFonts w:asciiTheme="minorHAnsi" w:hAnsiTheme="minorHAnsi" w:cs="Arial"/>
          <w:color w:val="414042"/>
          <w:sz w:val="22"/>
          <w:szCs w:val="22"/>
          <w:bdr w:val="none" w:sz="0" w:space="0" w:color="auto" w:frame="1"/>
        </w:rPr>
        <w:t xml:space="preserve"> </w:t>
      </w:r>
      <w:r w:rsidR="00A41AC2" w:rsidRPr="0092444F">
        <w:rPr>
          <w:rStyle w:val="Strong"/>
          <w:rFonts w:asciiTheme="minorHAnsi" w:hAnsiTheme="minorHAnsi" w:cs="Arial"/>
          <w:color w:val="414042"/>
          <w:sz w:val="22"/>
          <w:szCs w:val="22"/>
          <w:bdr w:val="none" w:sz="0" w:space="0" w:color="auto" w:frame="1"/>
        </w:rPr>
        <w:t xml:space="preserve">on </w:t>
      </w:r>
      <w:r w:rsidRPr="0092444F">
        <w:rPr>
          <w:rFonts w:asciiTheme="minorHAnsi" w:hAnsiTheme="minorHAnsi" w:cs="Arial"/>
          <w:color w:val="414042"/>
          <w:sz w:val="22"/>
          <w:szCs w:val="22"/>
        </w:rPr>
        <w:t>0408 885 341</w:t>
      </w:r>
      <w:r w:rsidR="00A41AC2" w:rsidRPr="0092444F">
        <w:rPr>
          <w:rFonts w:asciiTheme="minorHAnsi" w:hAnsiTheme="minorHAnsi" w:cs="Arial"/>
          <w:color w:val="414042"/>
          <w:sz w:val="22"/>
          <w:szCs w:val="22"/>
        </w:rPr>
        <w:t>.</w:t>
      </w:r>
    </w:p>
    <w:p w14:paraId="1CCB9C09" w14:textId="77777777" w:rsidR="006A2F2D" w:rsidRDefault="00A87833" w:rsidP="00A87833">
      <w:pPr>
        <w:pStyle w:val="Heading2"/>
        <w:rPr>
          <w:lang w:bidi="en-US"/>
        </w:rPr>
      </w:pPr>
      <w:r>
        <w:rPr>
          <w:lang w:bidi="en-US"/>
        </w:rPr>
        <w:t>Displaced animals</w:t>
      </w:r>
    </w:p>
    <w:p w14:paraId="6BA3B554" w14:textId="77777777" w:rsidR="00A446B5" w:rsidRDefault="00A41AC2" w:rsidP="00A41AC2">
      <w:pPr>
        <w:rPr>
          <w:lang w:bidi="en-US"/>
        </w:rPr>
      </w:pPr>
      <w:r>
        <w:rPr>
          <w:lang w:bidi="en-US"/>
        </w:rPr>
        <w:t xml:space="preserve">Lost animals should be returned to their property of origin as soon as practical. Livestock that are found to be injured must be provided with appropriate treatment and care. </w:t>
      </w:r>
    </w:p>
    <w:p w14:paraId="73A1BB39" w14:textId="1679408C" w:rsidR="00A446B5" w:rsidRDefault="00A446B5" w:rsidP="00A446B5">
      <w:pPr>
        <w:rPr>
          <w:lang w:bidi="en-US"/>
        </w:rPr>
      </w:pPr>
      <w:r>
        <w:rPr>
          <w:lang w:bidi="en-US"/>
        </w:rPr>
        <w:lastRenderedPageBreak/>
        <w:t xml:space="preserve">You can contact your local council or Vet to report lost or injured animals. You can find information about your local council here - </w:t>
      </w:r>
      <w:hyperlink r:id="rId10" w:history="1">
        <w:r>
          <w:rPr>
            <w:rStyle w:val="Hyperlink"/>
          </w:rPr>
          <w:t>Find your council | NT.GOV.AU</w:t>
        </w:r>
      </w:hyperlink>
      <w:r>
        <w:t xml:space="preserve"> </w:t>
      </w:r>
    </w:p>
    <w:p w14:paraId="739B0B6F" w14:textId="77777777" w:rsidR="00A446B5" w:rsidRDefault="00A446B5" w:rsidP="00A41AC2">
      <w:pPr>
        <w:rPr>
          <w:lang w:bidi="en-US"/>
        </w:rPr>
      </w:pPr>
    </w:p>
    <w:p w14:paraId="4A2DD67E" w14:textId="7F36C7C7" w:rsidR="00A87833" w:rsidRPr="00996655" w:rsidRDefault="00A41AC2" w:rsidP="00A41AC2">
      <w:pPr>
        <w:rPr>
          <w:lang w:bidi="en-US"/>
        </w:rPr>
      </w:pPr>
      <w:r>
        <w:rPr>
          <w:color w:val="141414"/>
          <w:shd w:val="clear" w:color="auto" w:fill="FFFFFF"/>
        </w:rPr>
        <w:t>All animals in the Northern Territory are entitled to a standard level of care for their welfare, health and safety under the </w:t>
      </w:r>
      <w:hyperlink r:id="rId11" w:history="1">
        <w:r>
          <w:rPr>
            <w:rStyle w:val="Hyperlink"/>
            <w:i/>
            <w:iCs/>
            <w:color w:val="1F1F5F"/>
          </w:rPr>
          <w:t>Animal Protection Act 2018</w:t>
        </w:r>
      </w:hyperlink>
      <w:r>
        <w:rPr>
          <w:color w:val="141414"/>
          <w:shd w:val="clear" w:color="auto" w:fill="FFFFFF"/>
        </w:rPr>
        <w:t> and </w:t>
      </w:r>
      <w:hyperlink r:id="rId12" w:tgtFrame="_blank" w:history="1">
        <w:r>
          <w:rPr>
            <w:rStyle w:val="Hyperlink"/>
            <w:i/>
            <w:iCs/>
            <w:color w:val="1F1F5F"/>
          </w:rPr>
          <w:t>Animal Protection Regulations 2022</w:t>
        </w:r>
      </w:hyperlink>
      <w:r>
        <w:rPr>
          <w:color w:val="141414"/>
          <w:shd w:val="clear" w:color="auto" w:fill="FFFFFF"/>
        </w:rPr>
        <w:t>.</w:t>
      </w:r>
    </w:p>
    <w:sectPr w:rsidR="00A87833" w:rsidRPr="00996655"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EA90" w14:textId="77777777" w:rsidR="00E75C96" w:rsidRDefault="00E75C96" w:rsidP="007332FF">
      <w:r>
        <w:separator/>
      </w:r>
    </w:p>
  </w:endnote>
  <w:endnote w:type="continuationSeparator" w:id="0">
    <w:p w14:paraId="653CA77D" w14:textId="77777777" w:rsidR="00E75C96" w:rsidRDefault="00E75C9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C4DA"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0201A17B" w14:textId="77777777" w:rsidTr="001D258A">
      <w:trPr>
        <w:cantSplit/>
        <w:trHeight w:hRule="exact" w:val="567"/>
      </w:trPr>
      <w:tc>
        <w:tcPr>
          <w:tcW w:w="10318" w:type="dxa"/>
          <w:vAlign w:val="bottom"/>
        </w:tcPr>
        <w:p w14:paraId="447EC194" w14:textId="77777777" w:rsidR="00996655" w:rsidRPr="00750D2F" w:rsidRDefault="00996655" w:rsidP="00996655">
          <w:pPr>
            <w:spacing w:after="0"/>
            <w:rPr>
              <w:rStyle w:val="PageNumber"/>
            </w:rPr>
          </w:pPr>
          <w:r w:rsidRPr="00750D2F">
            <w:rPr>
              <w:rStyle w:val="PageNumber"/>
            </w:rPr>
            <w:t xml:space="preserve">Department of </w:t>
          </w:r>
          <w:sdt>
            <w:sdtPr>
              <w:rPr>
                <w:rStyle w:val="PageNumber"/>
                <w:b/>
              </w:rPr>
              <w:alias w:val="Company"/>
              <w:tag w:val=""/>
              <w:id w:val="310921806"/>
              <w:placeholder>
                <w:docPart w:val="75CABE3D25014FE3BACE8D27473CA74E"/>
              </w:placeholder>
              <w:dataBinding w:prefixMappings="xmlns:ns0='http://schemas.openxmlformats.org/officeDocument/2006/extended-properties' " w:xpath="/ns0:Properties[1]/ns0:Company[1]" w:storeItemID="{6668398D-A668-4E3E-A5EB-62B293D839F1}"/>
              <w15:color w:val="000000"/>
              <w:text w:multiLine="1"/>
            </w:sdtPr>
            <w:sdtContent>
              <w:r w:rsidR="00B3424A">
                <w:rPr>
                  <w:rStyle w:val="PageNumber"/>
                  <w:b/>
                </w:rPr>
                <w:t>Industry, Tourism and Trade</w:t>
              </w:r>
            </w:sdtContent>
          </w:sdt>
          <w:r w:rsidR="00592E78" w:rsidRPr="00750D2F">
            <w:rPr>
              <w:rStyle w:val="PageNumber"/>
            </w:rPr>
            <w:t xml:space="preserve"> - optional</w:t>
          </w:r>
        </w:p>
        <w:p w14:paraId="4DD51133" w14:textId="300D2DA0"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2444F">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2444F">
            <w:rPr>
              <w:rStyle w:val="PageNumber"/>
              <w:noProof/>
            </w:rPr>
            <w:t>2</w:t>
          </w:r>
          <w:r w:rsidRPr="00AC4488">
            <w:rPr>
              <w:rStyle w:val="PageNumber"/>
            </w:rPr>
            <w:fldChar w:fldCharType="end"/>
          </w:r>
        </w:p>
      </w:tc>
    </w:tr>
  </w:tbl>
  <w:p w14:paraId="139C97E5"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FFAF" w14:textId="77777777" w:rsidR="00D15D88" w:rsidRDefault="00D15D88" w:rsidP="00C0326E">
    <w:pPr>
      <w:spacing w:after="0"/>
    </w:pPr>
  </w:p>
  <w:p w14:paraId="1526A854"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0C75B7DF" w14:textId="77777777" w:rsidTr="008921B4">
      <w:trPr>
        <w:cantSplit/>
        <w:trHeight w:hRule="exact" w:val="1134"/>
      </w:trPr>
      <w:tc>
        <w:tcPr>
          <w:tcW w:w="7767" w:type="dxa"/>
          <w:vAlign w:val="bottom"/>
        </w:tcPr>
        <w:p w14:paraId="07146A7F" w14:textId="77777777" w:rsidR="00901430" w:rsidRPr="00901430" w:rsidRDefault="00901430" w:rsidP="00C0326E">
          <w:pPr>
            <w:spacing w:after="0"/>
            <w:rPr>
              <w:rStyle w:val="PageNumber"/>
            </w:rPr>
          </w:pPr>
          <w:r>
            <w:rPr>
              <w:rStyle w:val="PageNumber"/>
            </w:rPr>
            <w:t xml:space="preserve">Department of </w:t>
          </w:r>
          <w:sdt>
            <w:sdtPr>
              <w:rPr>
                <w:b/>
                <w:sz w:val="19"/>
                <w:szCs w:val="19"/>
              </w:rPr>
              <w:alias w:val="Company"/>
              <w:tag w:val=""/>
              <w:id w:val="250782577"/>
              <w:dataBinding w:prefixMappings="xmlns:ns0='http://schemas.openxmlformats.org/officeDocument/2006/extended-properties' " w:xpath="/ns0:Properties[1]/ns0:Company[1]" w:storeItemID="{6668398D-A668-4E3E-A5EB-62B293D839F1}"/>
              <w15:color w:val="000000"/>
              <w:text w:multiLine="1"/>
            </w:sdtPr>
            <w:sdtContent>
              <w:r w:rsidR="00B3424A">
                <w:rPr>
                  <w:b/>
                  <w:sz w:val="19"/>
                  <w:szCs w:val="19"/>
                </w:rPr>
                <w:t>Industry, Tourism and Trade</w:t>
              </w:r>
            </w:sdtContent>
          </w:sdt>
          <w:r w:rsidR="00592E78">
            <w:rPr>
              <w:rStyle w:val="PageNumber"/>
            </w:rPr>
            <w:t xml:space="preserve"> </w:t>
          </w:r>
        </w:p>
        <w:p w14:paraId="354644A8" w14:textId="1D6463DA"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92444F">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92444F">
            <w:rPr>
              <w:rStyle w:val="PageNumber"/>
              <w:noProof/>
            </w:rPr>
            <w:t>2</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63C4B58C" w14:textId="77777777" w:rsidR="00C0326E" w:rsidRPr="001E14EB" w:rsidRDefault="00C0326E" w:rsidP="00C0326E">
          <w:pPr>
            <w:spacing w:after="0"/>
            <w:jc w:val="right"/>
          </w:pPr>
          <w:r>
            <w:rPr>
              <w:noProof/>
              <w:lang w:eastAsia="en-AU"/>
            </w:rPr>
            <w:drawing>
              <wp:inline distT="0" distB="0" distL="0" distR="0" wp14:anchorId="41EE2B19" wp14:editId="68F82D0E">
                <wp:extent cx="1572479" cy="561600"/>
                <wp:effectExtent l="0" t="0" r="889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B1B8ABB"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ABA9" w14:textId="77777777" w:rsidR="00E75C96" w:rsidRDefault="00E75C96" w:rsidP="007332FF">
      <w:r>
        <w:separator/>
      </w:r>
    </w:p>
  </w:footnote>
  <w:footnote w:type="continuationSeparator" w:id="0">
    <w:p w14:paraId="07381EBE" w14:textId="77777777" w:rsidR="00E75C96" w:rsidRDefault="00E75C9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1401" w14:textId="77777777" w:rsidR="00983000" w:rsidRPr="00162207" w:rsidRDefault="00000000"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A87833">
          <w:t>Recovering and protecting animals after a natural disaster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C0AD" w14:textId="77777777" w:rsidR="00E908F1" w:rsidRPr="000E3ED2" w:rsidRDefault="00D61FD1" w:rsidP="00EB164C">
    <w:pPr>
      <w:pStyle w:val="Subtitle0"/>
    </w:pPr>
    <w: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B5E1F36"/>
    <w:multiLevelType w:val="hybridMultilevel"/>
    <w:tmpl w:val="07082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43982888">
    <w:abstractNumId w:val="33"/>
  </w:num>
  <w:num w:numId="2" w16cid:durableId="1514611403">
    <w:abstractNumId w:val="21"/>
  </w:num>
  <w:num w:numId="3" w16cid:durableId="1778059366">
    <w:abstractNumId w:val="71"/>
  </w:num>
  <w:num w:numId="4" w16cid:durableId="271860704">
    <w:abstractNumId w:val="43"/>
  </w:num>
  <w:num w:numId="5" w16cid:durableId="2065374843">
    <w:abstractNumId w:val="27"/>
  </w:num>
  <w:num w:numId="6" w16cid:durableId="2097241537">
    <w:abstractNumId w:val="15"/>
  </w:num>
  <w:num w:numId="7" w16cid:durableId="1153178537">
    <w:abstractNumId w:val="48"/>
  </w:num>
  <w:num w:numId="8" w16cid:durableId="2025742900">
    <w:abstractNumId w:val="24"/>
  </w:num>
  <w:num w:numId="9" w16cid:durableId="341784127">
    <w:abstractNumId w:val="55"/>
  </w:num>
  <w:num w:numId="10" w16cid:durableId="129593769">
    <w:abstractNumId w:val="20"/>
  </w:num>
  <w:num w:numId="11" w16cid:durableId="431439886">
    <w:abstractNumId w:val="61"/>
  </w:num>
  <w:num w:numId="12" w16cid:durableId="462119158">
    <w:abstractNumId w:val="17"/>
  </w:num>
  <w:num w:numId="13" w16cid:durableId="1864783752">
    <w:abstractNumId w:val="1"/>
  </w:num>
  <w:num w:numId="14" w16cid:durableId="1521161905">
    <w:abstractNumId w:val="59"/>
  </w:num>
  <w:num w:numId="15" w16cid:durableId="1857424089">
    <w:abstractNumId w:val="26"/>
  </w:num>
  <w:num w:numId="16" w16cid:durableId="31813480">
    <w:abstractNumId w:val="60"/>
  </w:num>
  <w:num w:numId="17" w16cid:durableId="1211041591">
    <w:abstractNumId w:val="69"/>
  </w:num>
  <w:num w:numId="18" w16cid:durableId="979305029">
    <w:abstractNumId w:val="54"/>
  </w:num>
  <w:num w:numId="19" w16cid:durableId="1743723070">
    <w:abstractNumId w:val="46"/>
  </w:num>
  <w:num w:numId="20" w16cid:durableId="217788178">
    <w:abstractNumId w:val="50"/>
  </w:num>
  <w:num w:numId="21" w16cid:durableId="2048287016">
    <w:abstractNumId w:val="38"/>
  </w:num>
  <w:num w:numId="22" w16cid:durableId="541478861">
    <w:abstractNumId w:val="53"/>
  </w:num>
  <w:num w:numId="23" w16cid:durableId="792745705">
    <w:abstractNumId w:val="45"/>
  </w:num>
  <w:num w:numId="24" w16cid:durableId="1302231679">
    <w:abstractNumId w:val="40"/>
  </w:num>
  <w:num w:numId="25" w16cid:durableId="2051411904">
    <w:abstractNumId w:val="36"/>
  </w:num>
  <w:num w:numId="26" w16cid:durableId="84159395">
    <w:abstractNumId w:val="10"/>
  </w:num>
  <w:num w:numId="27" w16cid:durableId="729698059">
    <w:abstractNumId w:val="70"/>
  </w:num>
  <w:num w:numId="28" w16cid:durableId="1363745520">
    <w:abstractNumId w:val="35"/>
  </w:num>
  <w:num w:numId="29" w16cid:durableId="855851082">
    <w:abstractNumId w:val="28"/>
  </w:num>
  <w:num w:numId="30" w16cid:durableId="777019707">
    <w:abstractNumId w:val="0"/>
  </w:num>
  <w:num w:numId="31" w16cid:durableId="1076322478">
    <w:abstractNumId w:val="39"/>
  </w:num>
  <w:num w:numId="32" w16cid:durableId="277762722">
    <w:abstractNumId w:val="9"/>
  </w:num>
  <w:num w:numId="33" w16cid:durableId="379594232">
    <w:abstractNumId w:val="62"/>
  </w:num>
  <w:num w:numId="34" w16cid:durableId="1628588326">
    <w:abstractNumId w:val="31"/>
  </w:num>
  <w:num w:numId="35" w16cid:durableId="1572084893">
    <w:abstractNumId w:val="47"/>
  </w:num>
  <w:num w:numId="36" w16cid:durableId="1368993916">
    <w:abstractNumId w:val="63"/>
  </w:num>
  <w:num w:numId="37" w16cid:durableId="1205287262">
    <w:abstractNumId w:val="65"/>
  </w:num>
  <w:num w:numId="38" w16cid:durableId="2139641435">
    <w:abstractNumId w:val="14"/>
  </w:num>
  <w:num w:numId="39" w16cid:durableId="1351835292">
    <w:abstractNumId w:val="25"/>
  </w:num>
  <w:num w:numId="40" w16cid:durableId="1274703505">
    <w:abstractNumId w:val="66"/>
  </w:num>
  <w:num w:numId="41" w16cid:durableId="1489248223">
    <w:abstractNumId w:val="2"/>
  </w:num>
  <w:num w:numId="42" w16cid:durableId="364643867">
    <w:abstractNumId w:val="58"/>
  </w:num>
  <w:num w:numId="43" w16cid:durableId="1036540274">
    <w:abstractNumId w:val="11"/>
  </w:num>
  <w:num w:numId="44" w16cid:durableId="1195772949">
    <w:abstractNumId w:val="34"/>
  </w:num>
  <w:num w:numId="45" w16cid:durableId="1676031597">
    <w:abstractNumId w:val="41"/>
  </w:num>
  <w:num w:numId="46" w16cid:durableId="319694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6328831">
    <w:abstractNumId w:val="7"/>
  </w:num>
  <w:num w:numId="48" w16cid:durableId="1848326139">
    <w:abstractNumId w:val="7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4A"/>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3E0"/>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2F2D"/>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1E0"/>
    <w:rsid w:val="0082634E"/>
    <w:rsid w:val="008313C4"/>
    <w:rsid w:val="00835434"/>
    <w:rsid w:val="008358C0"/>
    <w:rsid w:val="00837842"/>
    <w:rsid w:val="00842838"/>
    <w:rsid w:val="00854EC1"/>
    <w:rsid w:val="0085797F"/>
    <w:rsid w:val="00861DC3"/>
    <w:rsid w:val="00867019"/>
    <w:rsid w:val="00872EF1"/>
    <w:rsid w:val="008735A9"/>
    <w:rsid w:val="008773DF"/>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30DE"/>
    <w:rsid w:val="008F422B"/>
    <w:rsid w:val="00901430"/>
    <w:rsid w:val="00902B13"/>
    <w:rsid w:val="00911941"/>
    <w:rsid w:val="0092024D"/>
    <w:rsid w:val="0092444F"/>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1AC2"/>
    <w:rsid w:val="00A446B5"/>
    <w:rsid w:val="00A45005"/>
    <w:rsid w:val="00A55A62"/>
    <w:rsid w:val="00A66857"/>
    <w:rsid w:val="00A76790"/>
    <w:rsid w:val="00A87833"/>
    <w:rsid w:val="00A925EC"/>
    <w:rsid w:val="00A929AA"/>
    <w:rsid w:val="00A92B6B"/>
    <w:rsid w:val="00AA541E"/>
    <w:rsid w:val="00AB5413"/>
    <w:rsid w:val="00AD0DA4"/>
    <w:rsid w:val="00AD19C2"/>
    <w:rsid w:val="00AD4169"/>
    <w:rsid w:val="00AE25C6"/>
    <w:rsid w:val="00AE306C"/>
    <w:rsid w:val="00AF28C1"/>
    <w:rsid w:val="00B02EF1"/>
    <w:rsid w:val="00B07C97"/>
    <w:rsid w:val="00B11C67"/>
    <w:rsid w:val="00B15754"/>
    <w:rsid w:val="00B2046E"/>
    <w:rsid w:val="00B20E8B"/>
    <w:rsid w:val="00B257E1"/>
    <w:rsid w:val="00B2599A"/>
    <w:rsid w:val="00B27AC4"/>
    <w:rsid w:val="00B3424A"/>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54F6"/>
    <w:rsid w:val="00CA36A0"/>
    <w:rsid w:val="00CA6BC5"/>
    <w:rsid w:val="00CC571B"/>
    <w:rsid w:val="00CC61CD"/>
    <w:rsid w:val="00CC6C02"/>
    <w:rsid w:val="00CC737B"/>
    <w:rsid w:val="00CD5011"/>
    <w:rsid w:val="00CE0BFE"/>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2A3"/>
    <w:rsid w:val="00E15816"/>
    <w:rsid w:val="00E160D5"/>
    <w:rsid w:val="00E239FF"/>
    <w:rsid w:val="00E27D7B"/>
    <w:rsid w:val="00E30556"/>
    <w:rsid w:val="00E30981"/>
    <w:rsid w:val="00E33136"/>
    <w:rsid w:val="00E34D7C"/>
    <w:rsid w:val="00E36941"/>
    <w:rsid w:val="00E3723D"/>
    <w:rsid w:val="00E44B8A"/>
    <w:rsid w:val="00E44C89"/>
    <w:rsid w:val="00E457A6"/>
    <w:rsid w:val="00E52375"/>
    <w:rsid w:val="00E61BA2"/>
    <w:rsid w:val="00E63864"/>
    <w:rsid w:val="00E6403F"/>
    <w:rsid w:val="00E75451"/>
    <w:rsid w:val="00E75C96"/>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7362"/>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3B706"/>
  <w15:docId w15:val="{9A8515EF-8AC6-4447-A6E5-58D22D0C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character" w:styleId="Strong">
    <w:name w:val="Strong"/>
    <w:basedOn w:val="DefaultParagraphFont"/>
    <w:uiPriority w:val="22"/>
    <w:qFormat/>
    <w:rsid w:val="00A87833"/>
    <w:rPr>
      <w:b/>
      <w:bCs/>
    </w:rPr>
  </w:style>
  <w:style w:type="character" w:styleId="Emphasis">
    <w:name w:val="Emphasis"/>
    <w:basedOn w:val="DefaultParagraphFont"/>
    <w:uiPriority w:val="20"/>
    <w:qFormat/>
    <w:rsid w:val="00A41AC2"/>
    <w:rPr>
      <w:i/>
      <w:iCs/>
    </w:rPr>
  </w:style>
  <w:style w:type="character" w:styleId="CommentReference">
    <w:name w:val="annotation reference"/>
    <w:basedOn w:val="DefaultParagraphFont"/>
    <w:uiPriority w:val="99"/>
    <w:semiHidden/>
    <w:unhideWhenUsed/>
    <w:rsid w:val="008261E0"/>
    <w:rPr>
      <w:sz w:val="16"/>
      <w:szCs w:val="16"/>
    </w:rPr>
  </w:style>
  <w:style w:type="paragraph" w:styleId="CommentText">
    <w:name w:val="annotation text"/>
    <w:basedOn w:val="Normal"/>
    <w:link w:val="CommentTextChar"/>
    <w:uiPriority w:val="99"/>
    <w:semiHidden/>
    <w:unhideWhenUsed/>
    <w:rsid w:val="008261E0"/>
    <w:rPr>
      <w:sz w:val="20"/>
      <w:szCs w:val="20"/>
    </w:rPr>
  </w:style>
  <w:style w:type="character" w:customStyle="1" w:styleId="CommentTextChar">
    <w:name w:val="Comment Text Char"/>
    <w:basedOn w:val="DefaultParagraphFont"/>
    <w:link w:val="CommentText"/>
    <w:uiPriority w:val="99"/>
    <w:semiHidden/>
    <w:rsid w:val="008261E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261E0"/>
    <w:rPr>
      <w:b/>
      <w:bCs/>
    </w:rPr>
  </w:style>
  <w:style w:type="character" w:customStyle="1" w:styleId="CommentSubjectChar">
    <w:name w:val="Comment Subject Char"/>
    <w:basedOn w:val="CommentTextChar"/>
    <w:link w:val="CommentSubject"/>
    <w:uiPriority w:val="99"/>
    <w:semiHidden/>
    <w:rsid w:val="008261E0"/>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78183186">
      <w:bodyDiv w:val="1"/>
      <w:marLeft w:val="0"/>
      <w:marRight w:val="0"/>
      <w:marTop w:val="0"/>
      <w:marBottom w:val="0"/>
      <w:divBdr>
        <w:top w:val="none" w:sz="0" w:space="0" w:color="auto"/>
        <w:left w:val="none" w:sz="0" w:space="0" w:color="auto"/>
        <w:bottom w:val="none" w:sz="0" w:space="0" w:color="auto"/>
        <w:right w:val="none" w:sz="0" w:space="0" w:color="auto"/>
      </w:divBdr>
    </w:div>
    <w:div w:id="758329049">
      <w:bodyDiv w:val="1"/>
      <w:marLeft w:val="0"/>
      <w:marRight w:val="0"/>
      <w:marTop w:val="0"/>
      <w:marBottom w:val="0"/>
      <w:divBdr>
        <w:top w:val="none" w:sz="0" w:space="0" w:color="auto"/>
        <w:left w:val="none" w:sz="0" w:space="0" w:color="auto"/>
        <w:bottom w:val="none" w:sz="0" w:space="0" w:color="auto"/>
        <w:right w:val="none" w:sz="0" w:space="0" w:color="auto"/>
      </w:divBdr>
    </w:div>
    <w:div w:id="1348479377">
      <w:bodyDiv w:val="1"/>
      <w:marLeft w:val="0"/>
      <w:marRight w:val="0"/>
      <w:marTop w:val="0"/>
      <w:marBottom w:val="0"/>
      <w:divBdr>
        <w:top w:val="none" w:sz="0" w:space="0" w:color="auto"/>
        <w:left w:val="none" w:sz="0" w:space="0" w:color="auto"/>
        <w:bottom w:val="none" w:sz="0" w:space="0" w:color="auto"/>
        <w:right w:val="none" w:sz="0" w:space="0" w:color="auto"/>
      </w:divBdr>
    </w:div>
    <w:div w:id="158769319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95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egislation.nt.gov.au/Legislation/ANIMAL-PROTECTION-REGULATIONS-202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nt.gov.au/Legislation/Animal-Protection-Act-201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t.gov.au/community/local-councils-remote-communities-and-homelands/find-your-counci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ildcareinc.com.au/wp/ive-found-injured-or-orphaned-wildlife-what-should-i-do/"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act%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CABE3D25014FE3BACE8D27473CA74E"/>
        <w:category>
          <w:name w:val="General"/>
          <w:gallery w:val="placeholder"/>
        </w:category>
        <w:types>
          <w:type w:val="bbPlcHdr"/>
        </w:types>
        <w:behaviors>
          <w:behavior w:val="content"/>
        </w:behaviors>
        <w:guid w:val="{0433F293-69E9-4F4C-8E1F-BA89F2BE5926}"/>
      </w:docPartPr>
      <w:docPartBody>
        <w:p w:rsidR="0005157B" w:rsidRDefault="00311039">
          <w:pPr>
            <w:pStyle w:val="75CABE3D25014FE3BACE8D27473CA74E"/>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7B"/>
    <w:rsid w:val="0005157B"/>
    <w:rsid w:val="00311039"/>
    <w:rsid w:val="00F10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5CABE3D25014FE3BACE8D27473CA74E">
    <w:name w:val="75CABE3D25014FE3BACE8D27473CA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CAEE5E-DDC4-4C85-B1B7-3544014B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fact sheet.dotx</Template>
  <TotalTime>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Recovering and protecting animals after a natural disaster</vt:lpstr>
    </vt:vector>
  </TitlesOfParts>
  <Company>Industry, Tourism and Trade</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Recovering and protecting animals after a natural disaster</dc:title>
  <dc:creator>NorthernTerritoryGovernment@ntgov.onmicrosoft.com</dc:creator>
  <cp:lastModifiedBy>Andrea Ruske</cp:lastModifiedBy>
  <cp:revision>2</cp:revision>
  <cp:lastPrinted>2019-08-28T22:41:00Z</cp:lastPrinted>
  <dcterms:created xsi:type="dcterms:W3CDTF">2024-02-09T06:55:00Z</dcterms:created>
  <dcterms:modified xsi:type="dcterms:W3CDTF">2024-02-09T06:55:00Z</dcterms:modified>
</cp:coreProperties>
</file>